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Pr="00627CA3" w:rsidRDefault="0003778F" w:rsidP="0003778F">
      <w:pPr>
        <w:spacing w:after="0"/>
        <w:rPr>
          <w:rFonts w:ascii="Arial" w:hAnsi="Arial" w:cs="Arial"/>
          <w:color w:val="auto"/>
          <w:sz w:val="24"/>
          <w:szCs w:val="24"/>
        </w:rPr>
      </w:pPr>
    </w:p>
    <w:p w14:paraId="52DFAAEF" w14:textId="77777777" w:rsidR="0001756D" w:rsidRDefault="0001756D" w:rsidP="0001756D">
      <w:pPr>
        <w:spacing w:after="0"/>
        <w:rPr>
          <w:rFonts w:ascii="Arial" w:hAnsi="Arial" w:cs="Arial"/>
          <w:color w:val="auto"/>
          <w:sz w:val="22"/>
          <w:szCs w:val="22"/>
        </w:rPr>
      </w:pPr>
    </w:p>
    <w:p w14:paraId="69AD6445" w14:textId="77777777" w:rsidR="0001756D" w:rsidRDefault="0001756D" w:rsidP="0001756D">
      <w:pPr>
        <w:spacing w:after="0"/>
        <w:rPr>
          <w:rFonts w:ascii="Arial" w:hAnsi="Arial" w:cs="Arial"/>
          <w:b/>
          <w:noProof/>
          <w:color w:val="auto"/>
          <w:sz w:val="24"/>
          <w:szCs w:val="24"/>
        </w:rPr>
      </w:pPr>
    </w:p>
    <w:p w14:paraId="3BEC95EA" w14:textId="5B84BA58" w:rsidR="0001756D" w:rsidRDefault="0001756D" w:rsidP="0001756D">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00224C33">
        <w:rPr>
          <w:rFonts w:ascii="Arial" w:hAnsi="Arial" w:cs="Arial"/>
          <w:color w:val="auto"/>
          <w:sz w:val="24"/>
          <w:szCs w:val="24"/>
        </w:rPr>
        <w:t>I</w:t>
      </w:r>
      <w:r w:rsidRPr="009A3DB5">
        <w:rPr>
          <w:rFonts w:ascii="Arial" w:hAnsi="Arial" w:cs="Arial"/>
          <w:color w:val="auto"/>
          <w:sz w:val="24"/>
          <w:szCs w:val="24"/>
        </w:rPr>
        <w:t>stanbul,</w:t>
      </w:r>
      <w:r>
        <w:rPr>
          <w:rFonts w:ascii="Arial" w:hAnsi="Arial" w:cs="Arial"/>
          <w:color w:val="auto"/>
          <w:sz w:val="24"/>
          <w:szCs w:val="24"/>
        </w:rPr>
        <w:t xml:space="preserve"> </w:t>
      </w:r>
      <w:r w:rsidR="0072655B">
        <w:rPr>
          <w:rFonts w:ascii="Arial" w:hAnsi="Arial" w:cs="Arial"/>
          <w:color w:val="auto"/>
          <w:sz w:val="24"/>
          <w:szCs w:val="24"/>
        </w:rPr>
        <w:t>10</w:t>
      </w:r>
      <w:r w:rsidRPr="009A3DB5">
        <w:rPr>
          <w:rFonts w:ascii="Arial" w:hAnsi="Arial" w:cs="Arial"/>
          <w:color w:val="auto"/>
          <w:sz w:val="24"/>
          <w:szCs w:val="24"/>
        </w:rPr>
        <w:t>.</w:t>
      </w:r>
      <w:r>
        <w:rPr>
          <w:rFonts w:ascii="Arial" w:hAnsi="Arial" w:cs="Arial"/>
          <w:color w:val="auto"/>
          <w:sz w:val="24"/>
          <w:szCs w:val="24"/>
        </w:rPr>
        <w:t>0</w:t>
      </w:r>
      <w:r w:rsidR="0072655B">
        <w:rPr>
          <w:rFonts w:ascii="Arial" w:hAnsi="Arial" w:cs="Arial"/>
          <w:color w:val="auto"/>
          <w:sz w:val="24"/>
          <w:szCs w:val="24"/>
        </w:rPr>
        <w:t>6</w:t>
      </w:r>
      <w:r w:rsidRPr="009A3DB5">
        <w:rPr>
          <w:rFonts w:ascii="Arial" w:hAnsi="Arial" w:cs="Arial"/>
          <w:color w:val="auto"/>
          <w:sz w:val="24"/>
          <w:szCs w:val="24"/>
        </w:rPr>
        <w:t>.202</w:t>
      </w:r>
      <w:r>
        <w:rPr>
          <w:rFonts w:ascii="Arial" w:hAnsi="Arial" w:cs="Arial"/>
          <w:color w:val="auto"/>
          <w:sz w:val="24"/>
          <w:szCs w:val="24"/>
        </w:rPr>
        <w:t>2</w:t>
      </w:r>
      <w:r w:rsidRPr="007D42BB">
        <w:rPr>
          <w:rFonts w:ascii="Arial" w:hAnsi="Arial" w:cs="Arial"/>
          <w:color w:val="auto"/>
          <w:sz w:val="24"/>
          <w:szCs w:val="24"/>
        </w:rPr>
        <w:t xml:space="preserve">   </w:t>
      </w:r>
      <w:r>
        <w:rPr>
          <w:rFonts w:ascii="Arial" w:hAnsi="Arial" w:cs="Arial"/>
          <w:color w:val="auto"/>
          <w:sz w:val="24"/>
          <w:szCs w:val="24"/>
        </w:rPr>
        <w:t xml:space="preserve">                   </w:t>
      </w:r>
    </w:p>
    <w:p w14:paraId="7E400C98" w14:textId="77777777" w:rsidR="0001756D" w:rsidRDefault="0001756D" w:rsidP="0001756D">
      <w:pPr>
        <w:shd w:val="clear" w:color="auto" w:fill="FFFFFF"/>
        <w:spacing w:after="0" w:line="240" w:lineRule="atLeast"/>
        <w:contextualSpacing/>
        <w:rPr>
          <w:rFonts w:ascii="Arial" w:hAnsi="Arial" w:cs="Arial"/>
          <w:b/>
          <w:color w:val="C0504D" w:themeColor="accent2"/>
          <w:sz w:val="36"/>
          <w:szCs w:val="36"/>
        </w:rPr>
      </w:pPr>
    </w:p>
    <w:p w14:paraId="21843229" w14:textId="5B137796" w:rsidR="0001756D" w:rsidRDefault="00B44E17" w:rsidP="004B16A0">
      <w:pPr>
        <w:shd w:val="clear" w:color="auto" w:fill="FFFFFF"/>
        <w:spacing w:after="0" w:line="240" w:lineRule="atLeast"/>
        <w:contextualSpacing/>
        <w:jc w:val="center"/>
        <w:rPr>
          <w:rFonts w:ascii="Arial" w:hAnsi="Arial" w:cs="Arial"/>
          <w:b/>
          <w:color w:val="C0504D" w:themeColor="accent2"/>
          <w:sz w:val="36"/>
          <w:szCs w:val="36"/>
        </w:rPr>
      </w:pPr>
      <w:r>
        <w:rPr>
          <w:rFonts w:ascii="Arial" w:hAnsi="Arial" w:cs="Arial"/>
          <w:b/>
          <w:color w:val="C0504D" w:themeColor="accent2"/>
          <w:sz w:val="36"/>
          <w:szCs w:val="36"/>
        </w:rPr>
        <w:t>PRESS RELEASE</w:t>
      </w:r>
      <w:r w:rsidR="0001756D" w:rsidRPr="007D42BB">
        <w:rPr>
          <w:rFonts w:ascii="Arial" w:hAnsi="Arial" w:cs="Arial"/>
          <w:b/>
          <w:color w:val="C0504D" w:themeColor="accent2"/>
          <w:sz w:val="36"/>
          <w:szCs w:val="36"/>
        </w:rPr>
        <w:t xml:space="preserve"> – 20</w:t>
      </w:r>
      <w:r w:rsidR="0001756D">
        <w:rPr>
          <w:rFonts w:ascii="Arial" w:hAnsi="Arial" w:cs="Arial"/>
          <w:b/>
          <w:color w:val="C0504D" w:themeColor="accent2"/>
          <w:sz w:val="36"/>
          <w:szCs w:val="36"/>
        </w:rPr>
        <w:t>22</w:t>
      </w:r>
    </w:p>
    <w:p w14:paraId="14DF9375" w14:textId="77777777" w:rsidR="009B0039" w:rsidRPr="004B16A0" w:rsidRDefault="009B0039" w:rsidP="004B16A0">
      <w:pPr>
        <w:shd w:val="clear" w:color="auto" w:fill="FFFFFF"/>
        <w:spacing w:after="0" w:line="240" w:lineRule="atLeast"/>
        <w:contextualSpacing/>
        <w:jc w:val="center"/>
        <w:rPr>
          <w:rFonts w:ascii="Arial" w:hAnsi="Arial" w:cs="Arial"/>
          <w:b/>
          <w:color w:val="C0504D" w:themeColor="accent2"/>
          <w:sz w:val="36"/>
          <w:szCs w:val="36"/>
        </w:rPr>
      </w:pPr>
    </w:p>
    <w:p w14:paraId="2F561D6D" w14:textId="43314BD8" w:rsidR="009B0039" w:rsidRPr="0072655B" w:rsidRDefault="009B0039" w:rsidP="009B0039">
      <w:pPr>
        <w:jc w:val="center"/>
        <w:rPr>
          <w:rFonts w:ascii="Arial" w:hAnsi="Arial" w:cs="Arial"/>
          <w:b/>
          <w:bCs/>
          <w:color w:val="auto"/>
          <w:sz w:val="22"/>
          <w:szCs w:val="22"/>
        </w:rPr>
      </w:pPr>
      <w:r w:rsidRPr="009B0039">
        <w:rPr>
          <w:rFonts w:ascii="Arial" w:hAnsi="Arial" w:cs="Arial"/>
          <w:b/>
          <w:bCs/>
          <w:color w:val="auto"/>
          <w:sz w:val="22"/>
          <w:szCs w:val="22"/>
        </w:rPr>
        <w:t>MEMORANDUM OF UNDERSTANDİNG SİGNED BETWEEN ASSOCİATİON OF INTERNATİONAL FORWARDİNG AND LOGİSTİCS SERVİCE PROVİDERS (UT</w:t>
      </w:r>
      <w:r w:rsidR="0059317E">
        <w:rPr>
          <w:rFonts w:ascii="Arial" w:hAnsi="Arial" w:cs="Arial"/>
          <w:b/>
          <w:bCs/>
          <w:color w:val="auto"/>
          <w:sz w:val="22"/>
          <w:szCs w:val="22"/>
        </w:rPr>
        <w:t>I</w:t>
      </w:r>
      <w:r w:rsidRPr="009B0039">
        <w:rPr>
          <w:rFonts w:ascii="Arial" w:hAnsi="Arial" w:cs="Arial"/>
          <w:b/>
          <w:bCs/>
          <w:color w:val="auto"/>
          <w:sz w:val="22"/>
          <w:szCs w:val="22"/>
        </w:rPr>
        <w:t xml:space="preserve">KAD) AND THE SUPPORT ASSOCİATİON LOGİSTİCS ALLİANCE </w:t>
      </w:r>
    </w:p>
    <w:p w14:paraId="2BC08BE3" w14:textId="49EFEB4E" w:rsidR="00B44E17" w:rsidRDefault="009B0039" w:rsidP="009B0039">
      <w:pPr>
        <w:jc w:val="center"/>
        <w:rPr>
          <w:rFonts w:ascii="Arial" w:hAnsi="Arial" w:cs="Arial"/>
          <w:b/>
          <w:bCs/>
          <w:color w:val="auto"/>
          <w:sz w:val="22"/>
          <w:szCs w:val="22"/>
        </w:rPr>
      </w:pPr>
      <w:r w:rsidRPr="009B0039">
        <w:rPr>
          <w:rFonts w:ascii="Arial" w:hAnsi="Arial" w:cs="Arial"/>
          <w:b/>
          <w:bCs/>
          <w:color w:val="auto"/>
          <w:sz w:val="22"/>
          <w:szCs w:val="22"/>
        </w:rPr>
        <w:t>We are pleased to announce the signing of a Memorandum of Understanding (MoU) between the Association of International Forwarding and Logistics Service Providers (UT</w:t>
      </w:r>
      <w:r w:rsidR="0059317E">
        <w:rPr>
          <w:rFonts w:ascii="Arial" w:hAnsi="Arial" w:cs="Arial"/>
          <w:b/>
          <w:bCs/>
          <w:color w:val="auto"/>
          <w:sz w:val="22"/>
          <w:szCs w:val="22"/>
        </w:rPr>
        <w:t>I</w:t>
      </w:r>
      <w:r w:rsidRPr="009B0039">
        <w:rPr>
          <w:rFonts w:ascii="Arial" w:hAnsi="Arial" w:cs="Arial"/>
          <w:b/>
          <w:bCs/>
          <w:color w:val="auto"/>
          <w:sz w:val="22"/>
          <w:szCs w:val="22"/>
        </w:rPr>
        <w:t>KAD) and the Support Association Logistics Alliance Germany e. V. (FV LAG).</w:t>
      </w:r>
    </w:p>
    <w:p w14:paraId="76FF0EA0" w14:textId="77777777" w:rsidR="00B44E17" w:rsidRPr="00B44E17" w:rsidRDefault="00B44E17" w:rsidP="00B44E17">
      <w:pPr>
        <w:jc w:val="both"/>
        <w:rPr>
          <w:rFonts w:ascii="Arial" w:hAnsi="Arial" w:cs="Arial"/>
          <w:color w:val="auto"/>
          <w:sz w:val="22"/>
          <w:szCs w:val="22"/>
        </w:rPr>
      </w:pPr>
      <w:r w:rsidRPr="00B44E17">
        <w:rPr>
          <w:rFonts w:ascii="Arial" w:hAnsi="Arial" w:cs="Arial"/>
          <w:color w:val="auto"/>
          <w:sz w:val="22"/>
          <w:szCs w:val="22"/>
        </w:rPr>
        <w:t xml:space="preserve">The MoU was signed on June 3, 2022 and provides the basis for a fruitful cooperation between the two associations. Through this MoU, we express our willingness to develop the logistics of tomorrow together and to work in several areas to contribute to the cooperation between Turkish and German logistics companies. This will include the cooperation of the parties in the field of digitalization trends of the logistics industry, the support of developments of intermodal transport solutions between Turkey and Germany as well as the cooperation in the field of vocational training systems, standards and qualifications by exchange of knowledge. </w:t>
      </w:r>
    </w:p>
    <w:p w14:paraId="31E0FF9F" w14:textId="77777777" w:rsidR="00B44E17" w:rsidRPr="00B44E17" w:rsidRDefault="00B44E17" w:rsidP="00B44E17">
      <w:pPr>
        <w:jc w:val="both"/>
        <w:rPr>
          <w:rFonts w:ascii="Arial" w:hAnsi="Arial" w:cs="Arial"/>
          <w:color w:val="auto"/>
          <w:sz w:val="22"/>
          <w:szCs w:val="22"/>
        </w:rPr>
      </w:pPr>
      <w:r w:rsidRPr="00B44E17">
        <w:rPr>
          <w:rFonts w:ascii="Arial" w:hAnsi="Arial" w:cs="Arial"/>
          <w:color w:val="auto"/>
          <w:sz w:val="22"/>
          <w:szCs w:val="22"/>
        </w:rPr>
        <w:t>Commenting on the signature of the MoU, the Chief Advisor of the FV LAG, Stefan Schröder, said: “the development of innovative and sustainable solutions for logistics of the future needs cooperation of strong partners. The MoU represents a key step in the path of cooperation between our associations, to contribute to an open and long-lasting dialogue”.</w:t>
      </w:r>
    </w:p>
    <w:p w14:paraId="7BF1D776" w14:textId="1A24775A" w:rsidR="00E5087D" w:rsidRDefault="00B44E17" w:rsidP="00B44E17">
      <w:pPr>
        <w:jc w:val="both"/>
        <w:rPr>
          <w:rFonts w:ascii="Arial" w:hAnsi="Arial" w:cs="Arial"/>
          <w:color w:val="auto"/>
          <w:sz w:val="22"/>
          <w:szCs w:val="22"/>
        </w:rPr>
      </w:pPr>
      <w:r w:rsidRPr="00B44E17">
        <w:rPr>
          <w:rFonts w:ascii="Arial" w:hAnsi="Arial" w:cs="Arial"/>
          <w:color w:val="auto"/>
          <w:sz w:val="22"/>
          <w:szCs w:val="22"/>
        </w:rPr>
        <w:t>The UT</w:t>
      </w:r>
      <w:r w:rsidR="0059317E">
        <w:rPr>
          <w:rFonts w:ascii="Arial" w:hAnsi="Arial" w:cs="Arial"/>
          <w:color w:val="auto"/>
          <w:sz w:val="22"/>
          <w:szCs w:val="22"/>
        </w:rPr>
        <w:t>I</w:t>
      </w:r>
      <w:r w:rsidRPr="00B44E17">
        <w:rPr>
          <w:rFonts w:ascii="Arial" w:hAnsi="Arial" w:cs="Arial"/>
          <w:color w:val="auto"/>
          <w:sz w:val="22"/>
          <w:szCs w:val="22"/>
        </w:rPr>
        <w:t>KAD president, Ayşem Ulusoy, added: “close cooperation between our associations is essential to enable the development of innovative logistics solutions for the future. The MoU sets a clear framework to foster an ambitious cooperation. We look forward to cooperating with the Support Association LAG on topics of mutual interest and on establishing bilateral relationships.”</w:t>
      </w:r>
    </w:p>
    <w:p w14:paraId="3A1D88AD" w14:textId="77777777" w:rsidR="00D7005A" w:rsidRDefault="00D7005A" w:rsidP="00B44E17">
      <w:pPr>
        <w:jc w:val="both"/>
        <w:rPr>
          <w:rFonts w:ascii="Arial" w:hAnsi="Arial" w:cs="Arial"/>
          <w:color w:val="auto"/>
          <w:sz w:val="22"/>
          <w:szCs w:val="22"/>
        </w:rPr>
      </w:pPr>
    </w:p>
    <w:p w14:paraId="49B78C87" w14:textId="77777777" w:rsidR="0012227B" w:rsidRPr="0012227B" w:rsidRDefault="0012227B" w:rsidP="0012227B">
      <w:pPr>
        <w:jc w:val="both"/>
        <w:rPr>
          <w:rFonts w:ascii="Arial" w:hAnsi="Arial" w:cs="Arial"/>
          <w:color w:val="auto"/>
          <w:sz w:val="22"/>
          <w:szCs w:val="22"/>
        </w:rPr>
      </w:pPr>
      <w:r w:rsidRPr="0012227B">
        <w:rPr>
          <w:rFonts w:ascii="Arial" w:hAnsi="Arial" w:cs="Arial"/>
          <w:color w:val="auto"/>
          <w:sz w:val="22"/>
          <w:szCs w:val="22"/>
        </w:rPr>
        <w:t>Left to right:</w:t>
      </w:r>
    </w:p>
    <w:p w14:paraId="219703B1" w14:textId="77777777" w:rsidR="0012227B" w:rsidRPr="0012227B" w:rsidRDefault="0012227B" w:rsidP="0012227B">
      <w:pPr>
        <w:pStyle w:val="ListeParagraf"/>
        <w:numPr>
          <w:ilvl w:val="0"/>
          <w:numId w:val="4"/>
        </w:numPr>
        <w:spacing w:after="160" w:line="259" w:lineRule="auto"/>
        <w:jc w:val="both"/>
        <w:rPr>
          <w:rFonts w:ascii="Arial" w:hAnsi="Arial" w:cs="Arial"/>
          <w:sz w:val="22"/>
          <w:szCs w:val="22"/>
        </w:rPr>
      </w:pPr>
      <w:r w:rsidRPr="0012227B">
        <w:rPr>
          <w:rFonts w:ascii="Arial" w:hAnsi="Arial" w:cs="Arial"/>
          <w:sz w:val="22"/>
          <w:szCs w:val="22"/>
        </w:rPr>
        <w:t>Serdar Ayirtman, Catoni Hava ve Deniz Taşımacılık Ltd. Şti. And UTİKAD Board Member</w:t>
      </w:r>
    </w:p>
    <w:p w14:paraId="39755F50" w14:textId="77777777" w:rsidR="0012227B" w:rsidRPr="0012227B" w:rsidRDefault="0012227B" w:rsidP="0012227B">
      <w:pPr>
        <w:pStyle w:val="ListeParagraf"/>
        <w:numPr>
          <w:ilvl w:val="0"/>
          <w:numId w:val="4"/>
        </w:numPr>
        <w:spacing w:after="160" w:line="259" w:lineRule="auto"/>
        <w:jc w:val="both"/>
        <w:rPr>
          <w:rFonts w:ascii="Arial" w:hAnsi="Arial" w:cs="Arial"/>
          <w:sz w:val="22"/>
          <w:szCs w:val="22"/>
        </w:rPr>
      </w:pPr>
      <w:r w:rsidRPr="0012227B">
        <w:rPr>
          <w:rFonts w:ascii="Arial" w:hAnsi="Arial" w:cs="Arial"/>
          <w:sz w:val="22"/>
          <w:szCs w:val="22"/>
        </w:rPr>
        <w:t>Ergin Büyükbayram, Regional Manager Turkey Züst &amp; Bachmeier Project GmbH and Representative of the Support Association Logistics Alliance Germany e. V. (FV LAG) in Turkey</w:t>
      </w:r>
    </w:p>
    <w:p w14:paraId="66D65AE0" w14:textId="11C04DD5" w:rsidR="0012227B" w:rsidRPr="0012227B" w:rsidRDefault="0012227B" w:rsidP="0012227B">
      <w:pPr>
        <w:pStyle w:val="ListeParagraf"/>
        <w:numPr>
          <w:ilvl w:val="0"/>
          <w:numId w:val="4"/>
        </w:numPr>
        <w:spacing w:after="160" w:line="259" w:lineRule="auto"/>
        <w:jc w:val="both"/>
        <w:rPr>
          <w:rFonts w:ascii="Arial" w:hAnsi="Arial" w:cs="Arial"/>
          <w:sz w:val="22"/>
          <w:szCs w:val="22"/>
        </w:rPr>
      </w:pPr>
      <w:r w:rsidRPr="0012227B">
        <w:rPr>
          <w:rFonts w:ascii="Arial" w:hAnsi="Arial" w:cs="Arial"/>
          <w:sz w:val="22"/>
          <w:szCs w:val="22"/>
        </w:rPr>
        <w:t>Ayşem Ulusoy, ATC Grup Ulus. Nak. ve Tic. Ltd. Şti., UT</w:t>
      </w:r>
      <w:r w:rsidR="0059317E">
        <w:rPr>
          <w:rFonts w:ascii="Arial" w:hAnsi="Arial" w:cs="Arial"/>
          <w:sz w:val="22"/>
          <w:szCs w:val="22"/>
        </w:rPr>
        <w:t>I</w:t>
      </w:r>
      <w:r w:rsidRPr="0012227B">
        <w:rPr>
          <w:rFonts w:ascii="Arial" w:hAnsi="Arial" w:cs="Arial"/>
          <w:sz w:val="22"/>
          <w:szCs w:val="22"/>
        </w:rPr>
        <w:t>KAD President</w:t>
      </w:r>
    </w:p>
    <w:p w14:paraId="486922E9" w14:textId="77502B59" w:rsidR="0012227B" w:rsidRPr="0012227B" w:rsidRDefault="0012227B" w:rsidP="0012227B">
      <w:pPr>
        <w:pStyle w:val="ListeParagraf"/>
        <w:numPr>
          <w:ilvl w:val="0"/>
          <w:numId w:val="4"/>
        </w:numPr>
        <w:spacing w:after="160" w:line="259" w:lineRule="auto"/>
        <w:jc w:val="both"/>
        <w:rPr>
          <w:rFonts w:ascii="Arial" w:hAnsi="Arial" w:cs="Arial"/>
          <w:sz w:val="22"/>
          <w:szCs w:val="22"/>
        </w:rPr>
      </w:pPr>
      <w:r w:rsidRPr="0012227B">
        <w:rPr>
          <w:rFonts w:ascii="Arial" w:hAnsi="Arial" w:cs="Arial"/>
          <w:sz w:val="22"/>
          <w:szCs w:val="22"/>
        </w:rPr>
        <w:t>Emre Eldener, Kıta Ulaştırma Hizmetleri Tic. A.Ş. and UT</w:t>
      </w:r>
      <w:r w:rsidR="0059317E">
        <w:rPr>
          <w:rFonts w:ascii="Arial" w:hAnsi="Arial" w:cs="Arial"/>
          <w:sz w:val="22"/>
          <w:szCs w:val="22"/>
        </w:rPr>
        <w:t>I</w:t>
      </w:r>
      <w:r w:rsidRPr="0012227B">
        <w:rPr>
          <w:rFonts w:ascii="Arial" w:hAnsi="Arial" w:cs="Arial"/>
          <w:sz w:val="22"/>
          <w:szCs w:val="22"/>
        </w:rPr>
        <w:t>KAD Vice President</w:t>
      </w:r>
    </w:p>
    <w:p w14:paraId="046D0ED4" w14:textId="27570900" w:rsidR="0012227B" w:rsidRPr="00F6333F" w:rsidRDefault="0012227B" w:rsidP="0012227B">
      <w:pPr>
        <w:pStyle w:val="ListeParagraf"/>
        <w:numPr>
          <w:ilvl w:val="0"/>
          <w:numId w:val="4"/>
        </w:numPr>
        <w:spacing w:after="160" w:line="259" w:lineRule="auto"/>
        <w:jc w:val="both"/>
      </w:pPr>
      <w:r w:rsidRPr="0012227B">
        <w:rPr>
          <w:rFonts w:ascii="Arial" w:hAnsi="Arial" w:cs="Arial"/>
          <w:sz w:val="22"/>
          <w:szCs w:val="22"/>
        </w:rPr>
        <w:t>Nisrin Haidar, LNC LogisticNetwork Consultants GmbH</w:t>
      </w:r>
    </w:p>
    <w:p w14:paraId="51010DC1" w14:textId="39359807" w:rsidR="00F6333F" w:rsidRDefault="00F6333F" w:rsidP="00F6333F">
      <w:pPr>
        <w:spacing w:after="160" w:line="259" w:lineRule="auto"/>
        <w:jc w:val="both"/>
      </w:pPr>
    </w:p>
    <w:p w14:paraId="58160B93" w14:textId="77777777" w:rsidR="00F6333F" w:rsidRDefault="00F6333F" w:rsidP="00F6333F">
      <w:pPr>
        <w:spacing w:after="160" w:line="259" w:lineRule="auto"/>
        <w:jc w:val="both"/>
      </w:pPr>
    </w:p>
    <w:p w14:paraId="66DE87BF" w14:textId="77777777" w:rsidR="0012227B" w:rsidRPr="0012227B" w:rsidRDefault="0012227B" w:rsidP="0012227B">
      <w:pPr>
        <w:pStyle w:val="ListeParagraf"/>
        <w:numPr>
          <w:ilvl w:val="0"/>
          <w:numId w:val="4"/>
        </w:numPr>
        <w:spacing w:after="160" w:line="259" w:lineRule="auto"/>
        <w:jc w:val="both"/>
        <w:rPr>
          <w:rFonts w:ascii="Arial" w:hAnsi="Arial" w:cs="Arial"/>
          <w:sz w:val="22"/>
          <w:szCs w:val="22"/>
        </w:rPr>
      </w:pPr>
      <w:r w:rsidRPr="0012227B">
        <w:rPr>
          <w:rFonts w:ascii="Arial" w:hAnsi="Arial" w:cs="Arial"/>
          <w:sz w:val="22"/>
          <w:szCs w:val="22"/>
        </w:rPr>
        <w:t>Stefan Schröder, CEO LNC LogisticNetwork Consultants GmbH, Chief Advisor Support Association Logistics Alliance Germany e. V. (FV LAG)</w:t>
      </w:r>
    </w:p>
    <w:p w14:paraId="020A9517" w14:textId="77777777" w:rsidR="0012227B" w:rsidRPr="0012227B" w:rsidRDefault="0012227B" w:rsidP="0012227B">
      <w:pPr>
        <w:pStyle w:val="ListeParagraf"/>
        <w:numPr>
          <w:ilvl w:val="0"/>
          <w:numId w:val="4"/>
        </w:numPr>
        <w:spacing w:after="160" w:line="259" w:lineRule="auto"/>
        <w:rPr>
          <w:rFonts w:ascii="Arial" w:hAnsi="Arial" w:cs="Arial"/>
          <w:sz w:val="22"/>
          <w:szCs w:val="22"/>
        </w:rPr>
      </w:pPr>
      <w:r w:rsidRPr="0012227B">
        <w:rPr>
          <w:rFonts w:ascii="Arial" w:hAnsi="Arial" w:cs="Arial"/>
          <w:sz w:val="22"/>
          <w:szCs w:val="22"/>
        </w:rPr>
        <w:t>Arif Badur, Reibel A.S., UTİKAD Member</w:t>
      </w:r>
    </w:p>
    <w:p w14:paraId="173FA607" w14:textId="712FE85A" w:rsidR="0012227B" w:rsidRPr="009744AF" w:rsidRDefault="0012227B" w:rsidP="00B44E17">
      <w:pPr>
        <w:pStyle w:val="ListeParagraf"/>
        <w:numPr>
          <w:ilvl w:val="0"/>
          <w:numId w:val="4"/>
        </w:numPr>
        <w:spacing w:after="160" w:line="259" w:lineRule="auto"/>
        <w:jc w:val="both"/>
        <w:rPr>
          <w:rFonts w:ascii="Arial" w:hAnsi="Arial" w:cs="Arial"/>
          <w:sz w:val="22"/>
          <w:szCs w:val="22"/>
        </w:rPr>
      </w:pPr>
      <w:r w:rsidRPr="0012227B">
        <w:rPr>
          <w:rFonts w:ascii="Arial" w:hAnsi="Arial" w:cs="Arial"/>
          <w:sz w:val="22"/>
          <w:szCs w:val="22"/>
        </w:rPr>
        <w:t>Alperen Güler, UTİKAD General Manager</w:t>
      </w:r>
    </w:p>
    <w:p w14:paraId="1549C281" w14:textId="1DBA90B7" w:rsidR="0012227B" w:rsidRDefault="0012227B" w:rsidP="00B44E17">
      <w:pPr>
        <w:jc w:val="both"/>
        <w:rPr>
          <w:rFonts w:ascii="Arial" w:hAnsi="Arial" w:cs="Arial"/>
          <w:color w:val="auto"/>
          <w:sz w:val="22"/>
          <w:szCs w:val="22"/>
        </w:rPr>
      </w:pPr>
    </w:p>
    <w:p w14:paraId="194E8E4E" w14:textId="75B6074C" w:rsidR="00E5087D" w:rsidRDefault="00E5087D" w:rsidP="00B44E17">
      <w:pPr>
        <w:jc w:val="both"/>
        <w:rPr>
          <w:rFonts w:ascii="Arial" w:hAnsi="Arial" w:cs="Arial"/>
          <w:color w:val="auto"/>
          <w:sz w:val="22"/>
          <w:szCs w:val="22"/>
        </w:rPr>
      </w:pPr>
    </w:p>
    <w:p w14:paraId="02A99CBC" w14:textId="3FEE8913" w:rsidR="00E5087D" w:rsidRDefault="00E5087D" w:rsidP="00B44E17">
      <w:pPr>
        <w:jc w:val="both"/>
        <w:rPr>
          <w:rFonts w:ascii="Arial" w:hAnsi="Arial" w:cs="Arial"/>
          <w:color w:val="auto"/>
          <w:sz w:val="22"/>
          <w:szCs w:val="22"/>
        </w:rPr>
      </w:pPr>
    </w:p>
    <w:p w14:paraId="3D0D8143" w14:textId="77777777" w:rsidR="00E5087D" w:rsidRPr="00B44E17" w:rsidRDefault="00E5087D" w:rsidP="00B44E17">
      <w:pPr>
        <w:jc w:val="both"/>
        <w:rPr>
          <w:rFonts w:ascii="Arial" w:hAnsi="Arial" w:cs="Arial"/>
          <w:color w:val="auto"/>
          <w:sz w:val="22"/>
          <w:szCs w:val="22"/>
        </w:rPr>
      </w:pPr>
    </w:p>
    <w:p w14:paraId="4BED533A" w14:textId="77777777" w:rsidR="00224C33" w:rsidRPr="00FB11FD" w:rsidRDefault="00224C33" w:rsidP="00224C33">
      <w:pPr>
        <w:jc w:val="both"/>
        <w:rPr>
          <w:rFonts w:ascii="Arial" w:hAnsi="Arial" w:cs="Arial"/>
          <w:b/>
          <w:i/>
          <w:color w:val="auto"/>
          <w:sz w:val="16"/>
          <w:szCs w:val="16"/>
        </w:rPr>
      </w:pPr>
      <w:r w:rsidRPr="00FB11FD">
        <w:rPr>
          <w:rFonts w:ascii="Arial" w:hAnsi="Arial" w:cs="Arial"/>
          <w:b/>
          <w:i/>
          <w:color w:val="auto"/>
          <w:sz w:val="16"/>
          <w:szCs w:val="16"/>
        </w:rPr>
        <w:t xml:space="preserve">About UTIKAD;      </w:t>
      </w:r>
    </w:p>
    <w:p w14:paraId="11F310AA" w14:textId="7B9899DA" w:rsidR="0072655B" w:rsidRDefault="00224C33" w:rsidP="00224C33">
      <w:pPr>
        <w:jc w:val="both"/>
        <w:rPr>
          <w:rFonts w:ascii="Arial" w:hAnsi="Arial" w:cs="Arial"/>
          <w:bCs/>
          <w:i/>
          <w:color w:val="auto"/>
          <w:sz w:val="16"/>
          <w:szCs w:val="16"/>
        </w:rPr>
      </w:pPr>
      <w:r w:rsidRPr="00FB11FD">
        <w:rPr>
          <w:rFonts w:ascii="Arial" w:hAnsi="Arial" w:cs="Arial"/>
          <w:bCs/>
          <w:i/>
          <w:color w:val="auto"/>
          <w:sz w:val="16"/>
          <w:szCs w:val="16"/>
        </w:rPr>
        <w:t>UTIKAD (Association of International Forwarding and Logistics Service Providers), established in 1986, represents road, air, sea, rail, combined transport and logistics service providers companies in Turkey and at international arena as the most important and active association in Turkish Logistics Industry. UTIKAD is the national representative of Turkey in FIATA (International Federation of Freight Forwarders Association) which is the largest non-governmental organization in the field of transportation and logistics in the world. Separately, UTİKAD is an observer member of European Association For Forwarding, Transport, Logistics and Customs Services (CLECAT), and founder member of ECO Logistics Providers Associations Federation (ECOLPAF).</w:t>
      </w:r>
    </w:p>
    <w:p w14:paraId="2853463E" w14:textId="77777777" w:rsidR="00E5087D" w:rsidRPr="00224C33" w:rsidRDefault="00E5087D" w:rsidP="00224C33">
      <w:pPr>
        <w:jc w:val="both"/>
        <w:rPr>
          <w:rFonts w:ascii="Arial" w:hAnsi="Arial" w:cs="Arial"/>
          <w:bCs/>
          <w:i/>
          <w:color w:val="auto"/>
          <w:sz w:val="16"/>
          <w:szCs w:val="16"/>
        </w:rPr>
      </w:pPr>
    </w:p>
    <w:p w14:paraId="49B4EF43" w14:textId="77777777" w:rsidR="00F6333F" w:rsidRDefault="00F6333F" w:rsidP="00F407EF">
      <w:pPr>
        <w:spacing w:after="0" w:line="240" w:lineRule="auto"/>
        <w:jc w:val="both"/>
        <w:rPr>
          <w:rFonts w:ascii="Arial" w:hAnsi="Arial" w:cs="Arial"/>
          <w:i/>
          <w:color w:val="auto"/>
          <w:sz w:val="16"/>
          <w:szCs w:val="16"/>
        </w:rPr>
      </w:pPr>
    </w:p>
    <w:p w14:paraId="79031C38" w14:textId="77777777" w:rsidR="006A45A2" w:rsidRPr="006A45A2" w:rsidRDefault="006A45A2" w:rsidP="006A45A2">
      <w:pPr>
        <w:jc w:val="both"/>
        <w:rPr>
          <w:rFonts w:ascii="Arial" w:hAnsi="Arial" w:cs="Arial"/>
          <w:b/>
          <w:bCs/>
          <w:i/>
          <w:iCs/>
          <w:color w:val="auto"/>
          <w:sz w:val="16"/>
          <w:szCs w:val="16"/>
          <w:lang w:val="en-GB"/>
        </w:rPr>
      </w:pPr>
      <w:r w:rsidRPr="006A45A2">
        <w:rPr>
          <w:rFonts w:ascii="Arial" w:hAnsi="Arial" w:cs="Arial"/>
          <w:b/>
          <w:bCs/>
          <w:i/>
          <w:iCs/>
          <w:color w:val="auto"/>
          <w:sz w:val="16"/>
          <w:szCs w:val="16"/>
          <w:lang w:val="en-GB"/>
        </w:rPr>
        <w:t>About FV LAG:</w:t>
      </w:r>
    </w:p>
    <w:p w14:paraId="39A188CF" w14:textId="77777777" w:rsidR="009744AF" w:rsidRDefault="006A45A2" w:rsidP="009744AF">
      <w:pPr>
        <w:jc w:val="both"/>
        <w:rPr>
          <w:lang w:val="en-GB"/>
        </w:rPr>
      </w:pPr>
      <w:r w:rsidRPr="006A45A2">
        <w:rPr>
          <w:rFonts w:ascii="Arial" w:hAnsi="Arial" w:cs="Arial"/>
          <w:i/>
          <w:iCs/>
          <w:color w:val="auto"/>
          <w:sz w:val="16"/>
          <w:szCs w:val="16"/>
          <w:lang w:val="en-GB"/>
        </w:rPr>
        <w:t>Logistics Alliance Germany (LAG) is a public-private alliance between the Federal Ministry of Digital and Transport and the German logistics industry. The aim of the initiative is to promote Germany as a logistics location abroad. Companies in the logistics industry have joined the</w:t>
      </w:r>
      <w:r w:rsidR="009744AF">
        <w:rPr>
          <w:rFonts w:ascii="Arial" w:hAnsi="Arial" w:cs="Arial"/>
          <w:i/>
          <w:iCs/>
          <w:color w:val="auto"/>
          <w:sz w:val="16"/>
          <w:szCs w:val="16"/>
          <w:lang w:val="en-GB"/>
        </w:rPr>
        <w:t xml:space="preserve"> </w:t>
      </w:r>
      <w:r w:rsidRPr="006A45A2">
        <w:rPr>
          <w:rFonts w:ascii="Arial" w:hAnsi="Arial" w:cs="Arial"/>
          <w:i/>
          <w:iCs/>
          <w:color w:val="auto"/>
          <w:sz w:val="16"/>
          <w:szCs w:val="16"/>
          <w:lang w:val="en-GB"/>
        </w:rPr>
        <w:t>support association Logistics Alliance Germany e.V. in order to promote Germany as a logistics location in the interest of all logistics players and to broaden and strengthen marketing measures. The federal government supports the goals of the association.</w:t>
      </w:r>
      <w:r w:rsidR="009744AF" w:rsidRPr="009744AF">
        <w:rPr>
          <w:lang w:val="en-GB"/>
        </w:rPr>
        <w:t xml:space="preserve"> </w:t>
      </w:r>
    </w:p>
    <w:p w14:paraId="075E767A" w14:textId="793C405B" w:rsidR="006A45A2" w:rsidRPr="006A45A2" w:rsidRDefault="006A45A2" w:rsidP="006A45A2">
      <w:pPr>
        <w:jc w:val="both"/>
        <w:rPr>
          <w:rFonts w:ascii="Arial" w:hAnsi="Arial" w:cs="Arial"/>
          <w:i/>
          <w:iCs/>
          <w:color w:val="auto"/>
          <w:sz w:val="16"/>
          <w:szCs w:val="16"/>
          <w:lang w:val="en-GB"/>
        </w:rPr>
      </w:pPr>
    </w:p>
    <w:p w14:paraId="4DF632AE" w14:textId="77777777" w:rsidR="006A45A2" w:rsidRPr="00D60A94" w:rsidRDefault="006A45A2" w:rsidP="0072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16"/>
          <w:szCs w:val="16"/>
        </w:rPr>
      </w:pPr>
    </w:p>
    <w:p w14:paraId="1C0AA6D4" w14:textId="77777777" w:rsidR="0072655B" w:rsidRPr="00F407EF" w:rsidRDefault="0072655B" w:rsidP="00F407EF">
      <w:pPr>
        <w:spacing w:after="0" w:line="240" w:lineRule="auto"/>
        <w:jc w:val="both"/>
        <w:rPr>
          <w:rFonts w:ascii="Arial" w:hAnsi="Arial" w:cs="Arial"/>
          <w:i/>
          <w:color w:val="auto"/>
          <w:sz w:val="16"/>
          <w:szCs w:val="16"/>
        </w:rPr>
      </w:pPr>
    </w:p>
    <w:sectPr w:rsidR="0072655B" w:rsidRPr="00F407EF"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9A6D" w14:textId="77777777" w:rsidR="00C32C39" w:rsidRDefault="00C32C39" w:rsidP="00BD1D2D">
      <w:pPr>
        <w:spacing w:after="0" w:line="240" w:lineRule="auto"/>
      </w:pPr>
      <w:r>
        <w:separator/>
      </w:r>
    </w:p>
  </w:endnote>
  <w:endnote w:type="continuationSeparator" w:id="0">
    <w:p w14:paraId="75FBF8AA" w14:textId="77777777" w:rsidR="00C32C39" w:rsidRDefault="00C32C39"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4881833"/>
  <w:bookmarkStart w:id="1" w:name="_Hlk94881834"/>
  <w:bookmarkStart w:id="2" w:name="_Hlk94881835"/>
  <w:bookmarkStart w:id="3" w:name="_Hlk94881836"/>
  <w:p w14:paraId="37FD723E" w14:textId="77777777" w:rsidR="007C2BB4" w:rsidRPr="00F0476B" w:rsidRDefault="007C2BB4"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Pr>
        <w:rFonts w:ascii="Microsoft Sans Serif" w:hAnsi="Microsoft Sans Serif" w:cs="Microsoft Sans Serif"/>
        <w:b/>
        <w:noProof/>
      </w:rPr>
      <w:instrText xml:space="preserve"> HYPERLINK "http://</w:instrText>
    </w:r>
    <w:r w:rsidRPr="00CC10B8">
      <w:rPr>
        <w:rFonts w:ascii="Microsoft Sans Serif" w:hAnsi="Microsoft Sans Serif" w:cs="Microsoft Sans Serif"/>
        <w:b/>
        <w:noProof/>
      </w:rPr>
      <w:instrText>www.utikad.org.tr</w:instrText>
    </w:r>
    <w:r>
      <w:rPr>
        <w:rFonts w:ascii="Microsoft Sans Serif" w:hAnsi="Microsoft Sans Serif" w:cs="Microsoft Sans Serif"/>
        <w:b/>
        <w:noProof/>
      </w:rPr>
      <w:instrText xml:space="preserve">" </w:instrText>
    </w:r>
    <w:r>
      <w:rPr>
        <w:rFonts w:ascii="Microsoft Sans Serif" w:hAnsi="Microsoft Sans Serif" w:cs="Microsoft Sans Serif"/>
        <w:b/>
        <w:noProof/>
      </w:rPr>
      <w:fldChar w:fldCharType="separate"/>
    </w:r>
    <w:r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14:paraId="111476EA" w14:textId="77777777" w:rsidR="007C2BB4" w:rsidRDefault="007C2BB4" w:rsidP="007C2BB4">
    <w:pPr>
      <w:pStyle w:val="AltBilgi"/>
      <w:jc w:val="center"/>
      <w:rPr>
        <w:b/>
        <w:noProof/>
        <w:color w:val="000000" w:themeColor="text1"/>
      </w:rPr>
    </w:pPr>
    <w:r>
      <w:rPr>
        <w:b/>
        <w:noProof/>
        <w:color w:val="000000" w:themeColor="text1"/>
      </w:rPr>
      <w:drawing>
        <wp:inline distT="0" distB="0" distL="0" distR="0" wp14:anchorId="6A1D3815" wp14:editId="7DFD5F7B">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59229FEF" w14:textId="77777777" w:rsidR="007C2BB4" w:rsidRPr="00823B30" w:rsidRDefault="007C2BB4" w:rsidP="007C2BB4">
    <w:pPr>
      <w:pStyle w:val="AltBilgi"/>
      <w:jc w:val="center"/>
      <w:rPr>
        <w:b/>
        <w:noProof/>
        <w:color w:val="000000" w:themeColor="text1"/>
      </w:rPr>
    </w:pPr>
  </w:p>
  <w:p w14:paraId="205E851E"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65259BF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EDCA120" w14:textId="77777777"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211E3F6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20728F0F"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14:paraId="65E700F9"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14:paraId="1BA6A665" w14:textId="29C8ED4F" w:rsidR="00823B30" w:rsidRPr="007C2BB4" w:rsidRDefault="00823B30" w:rsidP="007C2BB4">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45DB" w14:textId="77777777" w:rsidR="00C32C39" w:rsidRDefault="00C32C39" w:rsidP="00BD1D2D">
      <w:pPr>
        <w:spacing w:after="0" w:line="240" w:lineRule="auto"/>
      </w:pPr>
      <w:r>
        <w:separator/>
      </w:r>
    </w:p>
  </w:footnote>
  <w:footnote w:type="continuationSeparator" w:id="0">
    <w:p w14:paraId="1961FBFF" w14:textId="77777777" w:rsidR="00C32C39" w:rsidRDefault="00C32C39"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52B3"/>
    <w:multiLevelType w:val="hybridMultilevel"/>
    <w:tmpl w:val="DFC2B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236CF9"/>
    <w:multiLevelType w:val="hybridMultilevel"/>
    <w:tmpl w:val="1F403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6376E"/>
    <w:multiLevelType w:val="hybridMultilevel"/>
    <w:tmpl w:val="653AE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293DDA"/>
    <w:multiLevelType w:val="hybridMultilevel"/>
    <w:tmpl w:val="2E7CD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48023606">
    <w:abstractNumId w:val="4"/>
  </w:num>
  <w:num w:numId="2" w16cid:durableId="1451121942">
    <w:abstractNumId w:val="0"/>
  </w:num>
  <w:num w:numId="3" w16cid:durableId="1852644313">
    <w:abstractNumId w:val="1"/>
  </w:num>
  <w:num w:numId="4" w16cid:durableId="870730180">
    <w:abstractNumId w:val="2"/>
  </w:num>
  <w:num w:numId="5" w16cid:durableId="580212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4275"/>
    <w:rsid w:val="00005668"/>
    <w:rsid w:val="000131B8"/>
    <w:rsid w:val="0001756D"/>
    <w:rsid w:val="00022EE3"/>
    <w:rsid w:val="0002347B"/>
    <w:rsid w:val="00025BE7"/>
    <w:rsid w:val="0003778F"/>
    <w:rsid w:val="00065EB8"/>
    <w:rsid w:val="00076FD7"/>
    <w:rsid w:val="000802E6"/>
    <w:rsid w:val="00081C76"/>
    <w:rsid w:val="00084CA5"/>
    <w:rsid w:val="000A4D54"/>
    <w:rsid w:val="000B3E9E"/>
    <w:rsid w:val="000D0DBF"/>
    <w:rsid w:val="000D1798"/>
    <w:rsid w:val="000D554A"/>
    <w:rsid w:val="000D624B"/>
    <w:rsid w:val="000E1D5C"/>
    <w:rsid w:val="000E4983"/>
    <w:rsid w:val="000E5F9D"/>
    <w:rsid w:val="000F2717"/>
    <w:rsid w:val="000F5962"/>
    <w:rsid w:val="001075C1"/>
    <w:rsid w:val="00111930"/>
    <w:rsid w:val="00111CD3"/>
    <w:rsid w:val="00113E21"/>
    <w:rsid w:val="001170C5"/>
    <w:rsid w:val="00121101"/>
    <w:rsid w:val="0012227B"/>
    <w:rsid w:val="001253AD"/>
    <w:rsid w:val="0012595D"/>
    <w:rsid w:val="00130A3D"/>
    <w:rsid w:val="00132D52"/>
    <w:rsid w:val="00134F3D"/>
    <w:rsid w:val="001430A6"/>
    <w:rsid w:val="0014622B"/>
    <w:rsid w:val="00171B59"/>
    <w:rsid w:val="0017531F"/>
    <w:rsid w:val="001779F5"/>
    <w:rsid w:val="00183B92"/>
    <w:rsid w:val="0018638F"/>
    <w:rsid w:val="00186C65"/>
    <w:rsid w:val="001A2858"/>
    <w:rsid w:val="001B6791"/>
    <w:rsid w:val="001E0D1E"/>
    <w:rsid w:val="001E2800"/>
    <w:rsid w:val="001F4DBF"/>
    <w:rsid w:val="001F5460"/>
    <w:rsid w:val="001F5AD7"/>
    <w:rsid w:val="002220F4"/>
    <w:rsid w:val="00224C33"/>
    <w:rsid w:val="002254D6"/>
    <w:rsid w:val="002347AC"/>
    <w:rsid w:val="00234CD0"/>
    <w:rsid w:val="00234E9D"/>
    <w:rsid w:val="0024744A"/>
    <w:rsid w:val="00247FBF"/>
    <w:rsid w:val="00250E48"/>
    <w:rsid w:val="0025117B"/>
    <w:rsid w:val="00257E1C"/>
    <w:rsid w:val="00275A17"/>
    <w:rsid w:val="00283FA0"/>
    <w:rsid w:val="00290EAC"/>
    <w:rsid w:val="002D389C"/>
    <w:rsid w:val="002D62C3"/>
    <w:rsid w:val="002D688F"/>
    <w:rsid w:val="002E02D9"/>
    <w:rsid w:val="002E5C94"/>
    <w:rsid w:val="002E6DA8"/>
    <w:rsid w:val="002F2795"/>
    <w:rsid w:val="002F4FE2"/>
    <w:rsid w:val="00300AEF"/>
    <w:rsid w:val="00313561"/>
    <w:rsid w:val="003136D3"/>
    <w:rsid w:val="00320B8F"/>
    <w:rsid w:val="00331A33"/>
    <w:rsid w:val="0033292E"/>
    <w:rsid w:val="00334DCA"/>
    <w:rsid w:val="0035705A"/>
    <w:rsid w:val="003624EF"/>
    <w:rsid w:val="00367A77"/>
    <w:rsid w:val="003715E4"/>
    <w:rsid w:val="00380C49"/>
    <w:rsid w:val="003A0930"/>
    <w:rsid w:val="003A4B1F"/>
    <w:rsid w:val="003A4B4E"/>
    <w:rsid w:val="003A7132"/>
    <w:rsid w:val="003A7FAE"/>
    <w:rsid w:val="003C0B42"/>
    <w:rsid w:val="003C24C1"/>
    <w:rsid w:val="003D238D"/>
    <w:rsid w:val="003D7BF0"/>
    <w:rsid w:val="003E5B30"/>
    <w:rsid w:val="003E5FEA"/>
    <w:rsid w:val="003F5165"/>
    <w:rsid w:val="00400E83"/>
    <w:rsid w:val="00404A93"/>
    <w:rsid w:val="004061BC"/>
    <w:rsid w:val="00411A92"/>
    <w:rsid w:val="00412A27"/>
    <w:rsid w:val="00415E2A"/>
    <w:rsid w:val="00420A55"/>
    <w:rsid w:val="00445CA9"/>
    <w:rsid w:val="004521C6"/>
    <w:rsid w:val="00452897"/>
    <w:rsid w:val="00453161"/>
    <w:rsid w:val="0046386C"/>
    <w:rsid w:val="00473688"/>
    <w:rsid w:val="00474CEE"/>
    <w:rsid w:val="00485A4D"/>
    <w:rsid w:val="00490B31"/>
    <w:rsid w:val="004A4EA6"/>
    <w:rsid w:val="004B16A0"/>
    <w:rsid w:val="004B475A"/>
    <w:rsid w:val="004B52EF"/>
    <w:rsid w:val="004B5E5D"/>
    <w:rsid w:val="004C63D2"/>
    <w:rsid w:val="004C6C43"/>
    <w:rsid w:val="004C760C"/>
    <w:rsid w:val="004D66BC"/>
    <w:rsid w:val="004E2E7C"/>
    <w:rsid w:val="004E461A"/>
    <w:rsid w:val="004E560F"/>
    <w:rsid w:val="004F007A"/>
    <w:rsid w:val="004F4F85"/>
    <w:rsid w:val="004F67F0"/>
    <w:rsid w:val="004F74A2"/>
    <w:rsid w:val="00504984"/>
    <w:rsid w:val="00506367"/>
    <w:rsid w:val="00511262"/>
    <w:rsid w:val="00512D30"/>
    <w:rsid w:val="00521977"/>
    <w:rsid w:val="00523DAB"/>
    <w:rsid w:val="0053495A"/>
    <w:rsid w:val="005553FB"/>
    <w:rsid w:val="005623A3"/>
    <w:rsid w:val="0058144B"/>
    <w:rsid w:val="005840FA"/>
    <w:rsid w:val="0059317E"/>
    <w:rsid w:val="0059317F"/>
    <w:rsid w:val="005A3B64"/>
    <w:rsid w:val="005A6DC6"/>
    <w:rsid w:val="005B11CA"/>
    <w:rsid w:val="005C0748"/>
    <w:rsid w:val="005C2F21"/>
    <w:rsid w:val="005C47BD"/>
    <w:rsid w:val="005C5103"/>
    <w:rsid w:val="005F2762"/>
    <w:rsid w:val="005F6111"/>
    <w:rsid w:val="006005F2"/>
    <w:rsid w:val="00612FC9"/>
    <w:rsid w:val="00626FDE"/>
    <w:rsid w:val="00627CA3"/>
    <w:rsid w:val="00631ECD"/>
    <w:rsid w:val="00645FC1"/>
    <w:rsid w:val="006461FF"/>
    <w:rsid w:val="006540BE"/>
    <w:rsid w:val="00671E35"/>
    <w:rsid w:val="006778E7"/>
    <w:rsid w:val="0069493A"/>
    <w:rsid w:val="006969C7"/>
    <w:rsid w:val="006A45A2"/>
    <w:rsid w:val="006B009B"/>
    <w:rsid w:val="006B4596"/>
    <w:rsid w:val="006C0645"/>
    <w:rsid w:val="006D438F"/>
    <w:rsid w:val="006D7630"/>
    <w:rsid w:val="006E6833"/>
    <w:rsid w:val="006F6322"/>
    <w:rsid w:val="007005D9"/>
    <w:rsid w:val="0070494D"/>
    <w:rsid w:val="00712273"/>
    <w:rsid w:val="00717C7F"/>
    <w:rsid w:val="0072655B"/>
    <w:rsid w:val="00733C63"/>
    <w:rsid w:val="00773C75"/>
    <w:rsid w:val="00773E49"/>
    <w:rsid w:val="0077545A"/>
    <w:rsid w:val="00786123"/>
    <w:rsid w:val="00790D1B"/>
    <w:rsid w:val="007A0329"/>
    <w:rsid w:val="007B31C7"/>
    <w:rsid w:val="007C081C"/>
    <w:rsid w:val="007C192E"/>
    <w:rsid w:val="007C2BB4"/>
    <w:rsid w:val="007C6E9D"/>
    <w:rsid w:val="007C7008"/>
    <w:rsid w:val="007D193C"/>
    <w:rsid w:val="007E1CB5"/>
    <w:rsid w:val="007E4974"/>
    <w:rsid w:val="007E6C9E"/>
    <w:rsid w:val="007F12DB"/>
    <w:rsid w:val="007F35ED"/>
    <w:rsid w:val="007F77A5"/>
    <w:rsid w:val="00807674"/>
    <w:rsid w:val="008136EC"/>
    <w:rsid w:val="00823B30"/>
    <w:rsid w:val="008263F7"/>
    <w:rsid w:val="008351EB"/>
    <w:rsid w:val="00835A88"/>
    <w:rsid w:val="00837BF0"/>
    <w:rsid w:val="00840D60"/>
    <w:rsid w:val="00844DD5"/>
    <w:rsid w:val="00845C8D"/>
    <w:rsid w:val="0086155A"/>
    <w:rsid w:val="00866010"/>
    <w:rsid w:val="00876752"/>
    <w:rsid w:val="0088463E"/>
    <w:rsid w:val="00886967"/>
    <w:rsid w:val="008A0B91"/>
    <w:rsid w:val="008A2D18"/>
    <w:rsid w:val="008A6F6F"/>
    <w:rsid w:val="008B3B99"/>
    <w:rsid w:val="008C2F81"/>
    <w:rsid w:val="008D39A2"/>
    <w:rsid w:val="008E255D"/>
    <w:rsid w:val="008F3985"/>
    <w:rsid w:val="0091084D"/>
    <w:rsid w:val="00925169"/>
    <w:rsid w:val="00945742"/>
    <w:rsid w:val="00955747"/>
    <w:rsid w:val="00970766"/>
    <w:rsid w:val="0097204E"/>
    <w:rsid w:val="009744AF"/>
    <w:rsid w:val="00976915"/>
    <w:rsid w:val="00976B67"/>
    <w:rsid w:val="009800B3"/>
    <w:rsid w:val="009941F0"/>
    <w:rsid w:val="0099520E"/>
    <w:rsid w:val="00997CFF"/>
    <w:rsid w:val="009A1691"/>
    <w:rsid w:val="009A751A"/>
    <w:rsid w:val="009B0039"/>
    <w:rsid w:val="009B3B1A"/>
    <w:rsid w:val="009C3A58"/>
    <w:rsid w:val="009C5292"/>
    <w:rsid w:val="009D1F3E"/>
    <w:rsid w:val="009D322F"/>
    <w:rsid w:val="009E1896"/>
    <w:rsid w:val="009E297F"/>
    <w:rsid w:val="009E4C6A"/>
    <w:rsid w:val="009F7B86"/>
    <w:rsid w:val="00A00F03"/>
    <w:rsid w:val="00A1124B"/>
    <w:rsid w:val="00A118E3"/>
    <w:rsid w:val="00A3676B"/>
    <w:rsid w:val="00A42A83"/>
    <w:rsid w:val="00A61D08"/>
    <w:rsid w:val="00A65882"/>
    <w:rsid w:val="00A66D04"/>
    <w:rsid w:val="00A6779B"/>
    <w:rsid w:val="00A750AA"/>
    <w:rsid w:val="00A95DA9"/>
    <w:rsid w:val="00AA249E"/>
    <w:rsid w:val="00AA4532"/>
    <w:rsid w:val="00AB4BFC"/>
    <w:rsid w:val="00AC6C27"/>
    <w:rsid w:val="00AC7677"/>
    <w:rsid w:val="00AC7764"/>
    <w:rsid w:val="00AD1E4D"/>
    <w:rsid w:val="00AD3EE0"/>
    <w:rsid w:val="00AE6BA3"/>
    <w:rsid w:val="00AF25A2"/>
    <w:rsid w:val="00B048F0"/>
    <w:rsid w:val="00B07A4D"/>
    <w:rsid w:val="00B13B5F"/>
    <w:rsid w:val="00B17D5F"/>
    <w:rsid w:val="00B34DB9"/>
    <w:rsid w:val="00B444B9"/>
    <w:rsid w:val="00B44E17"/>
    <w:rsid w:val="00B530C2"/>
    <w:rsid w:val="00B55D0D"/>
    <w:rsid w:val="00B57452"/>
    <w:rsid w:val="00B6678D"/>
    <w:rsid w:val="00B67F14"/>
    <w:rsid w:val="00B7122A"/>
    <w:rsid w:val="00B74779"/>
    <w:rsid w:val="00B80722"/>
    <w:rsid w:val="00BB236A"/>
    <w:rsid w:val="00BB595C"/>
    <w:rsid w:val="00BD1D2D"/>
    <w:rsid w:val="00BD7291"/>
    <w:rsid w:val="00BE2FBE"/>
    <w:rsid w:val="00BE3C1D"/>
    <w:rsid w:val="00BE7080"/>
    <w:rsid w:val="00BF069E"/>
    <w:rsid w:val="00BF4799"/>
    <w:rsid w:val="00C11EBF"/>
    <w:rsid w:val="00C30C8D"/>
    <w:rsid w:val="00C32C39"/>
    <w:rsid w:val="00C40D02"/>
    <w:rsid w:val="00C46450"/>
    <w:rsid w:val="00C466A8"/>
    <w:rsid w:val="00C534A4"/>
    <w:rsid w:val="00C53ADA"/>
    <w:rsid w:val="00C63E7B"/>
    <w:rsid w:val="00C64A8A"/>
    <w:rsid w:val="00C72B4C"/>
    <w:rsid w:val="00C91A83"/>
    <w:rsid w:val="00CA0088"/>
    <w:rsid w:val="00CA3251"/>
    <w:rsid w:val="00CB45D0"/>
    <w:rsid w:val="00CC3CC6"/>
    <w:rsid w:val="00CC7052"/>
    <w:rsid w:val="00CD1911"/>
    <w:rsid w:val="00CE1195"/>
    <w:rsid w:val="00CE45E7"/>
    <w:rsid w:val="00CE5330"/>
    <w:rsid w:val="00CF2AFE"/>
    <w:rsid w:val="00D0374D"/>
    <w:rsid w:val="00D118A7"/>
    <w:rsid w:val="00D16088"/>
    <w:rsid w:val="00D2373A"/>
    <w:rsid w:val="00D26A9B"/>
    <w:rsid w:val="00D270AF"/>
    <w:rsid w:val="00D30851"/>
    <w:rsid w:val="00D34D52"/>
    <w:rsid w:val="00D4693B"/>
    <w:rsid w:val="00D4702D"/>
    <w:rsid w:val="00D53D2F"/>
    <w:rsid w:val="00D7005A"/>
    <w:rsid w:val="00D71A74"/>
    <w:rsid w:val="00D86A83"/>
    <w:rsid w:val="00D90241"/>
    <w:rsid w:val="00D91E90"/>
    <w:rsid w:val="00DA1142"/>
    <w:rsid w:val="00DB4804"/>
    <w:rsid w:val="00DB744B"/>
    <w:rsid w:val="00DC0358"/>
    <w:rsid w:val="00DC6570"/>
    <w:rsid w:val="00DD0FD2"/>
    <w:rsid w:val="00DD1504"/>
    <w:rsid w:val="00DD6456"/>
    <w:rsid w:val="00DD6EF4"/>
    <w:rsid w:val="00DE48D0"/>
    <w:rsid w:val="00DF3CC7"/>
    <w:rsid w:val="00DF51B1"/>
    <w:rsid w:val="00E01537"/>
    <w:rsid w:val="00E1475E"/>
    <w:rsid w:val="00E1513D"/>
    <w:rsid w:val="00E22A7B"/>
    <w:rsid w:val="00E26F2E"/>
    <w:rsid w:val="00E279C1"/>
    <w:rsid w:val="00E43F3B"/>
    <w:rsid w:val="00E5087D"/>
    <w:rsid w:val="00E61917"/>
    <w:rsid w:val="00E6445C"/>
    <w:rsid w:val="00E72339"/>
    <w:rsid w:val="00E760CF"/>
    <w:rsid w:val="00E76385"/>
    <w:rsid w:val="00E80054"/>
    <w:rsid w:val="00EA0F4D"/>
    <w:rsid w:val="00EB527E"/>
    <w:rsid w:val="00EC16F3"/>
    <w:rsid w:val="00EC1DFF"/>
    <w:rsid w:val="00EE1657"/>
    <w:rsid w:val="00EE483C"/>
    <w:rsid w:val="00EE5EDA"/>
    <w:rsid w:val="00EF0121"/>
    <w:rsid w:val="00F0476B"/>
    <w:rsid w:val="00F05D4E"/>
    <w:rsid w:val="00F127D8"/>
    <w:rsid w:val="00F17E31"/>
    <w:rsid w:val="00F2742B"/>
    <w:rsid w:val="00F31C68"/>
    <w:rsid w:val="00F35129"/>
    <w:rsid w:val="00F37AAC"/>
    <w:rsid w:val="00F407EF"/>
    <w:rsid w:val="00F45BA1"/>
    <w:rsid w:val="00F5029B"/>
    <w:rsid w:val="00F530E6"/>
    <w:rsid w:val="00F533BC"/>
    <w:rsid w:val="00F56D96"/>
    <w:rsid w:val="00F6333F"/>
    <w:rsid w:val="00F665D0"/>
    <w:rsid w:val="00F73E76"/>
    <w:rsid w:val="00F80681"/>
    <w:rsid w:val="00F81B73"/>
    <w:rsid w:val="00F95575"/>
    <w:rsid w:val="00FA0B9C"/>
    <w:rsid w:val="00FA5032"/>
    <w:rsid w:val="00FA5FF8"/>
    <w:rsid w:val="00FB4707"/>
    <w:rsid w:val="00FB4E57"/>
    <w:rsid w:val="00FD4CA5"/>
    <w:rsid w:val="00FE7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paragraph" w:styleId="ListeParagraf">
    <w:name w:val="List Paragraph"/>
    <w:basedOn w:val="Normal"/>
    <w:uiPriority w:val="34"/>
    <w:qFormat/>
    <w:rsid w:val="00786123"/>
    <w:pPr>
      <w:spacing w:after="0" w:line="240" w:lineRule="auto"/>
      <w:ind w:left="720"/>
      <w:contextualSpacing/>
    </w:pPr>
    <w:rPr>
      <w:rFonts w:asciiTheme="minorHAnsi" w:eastAsiaTheme="minorHAnsi" w:hAnsiTheme="minorHAnsi" w:cstheme="minorBidi"/>
      <w:color w:val="auto"/>
      <w:kern w:val="0"/>
      <w:sz w:val="24"/>
      <w:szCs w:val="24"/>
      <w:lang w:eastAsia="en-US"/>
    </w:rPr>
  </w:style>
  <w:style w:type="character" w:styleId="Gl">
    <w:name w:val="Strong"/>
    <w:basedOn w:val="VarsaylanParagrafYazTipi"/>
    <w:uiPriority w:val="22"/>
    <w:qFormat/>
    <w:rsid w:val="00474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27205659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79516871">
      <w:bodyDiv w:val="1"/>
      <w:marLeft w:val="0"/>
      <w:marRight w:val="0"/>
      <w:marTop w:val="0"/>
      <w:marBottom w:val="0"/>
      <w:divBdr>
        <w:top w:val="none" w:sz="0" w:space="0" w:color="auto"/>
        <w:left w:val="none" w:sz="0" w:space="0" w:color="auto"/>
        <w:bottom w:val="none" w:sz="0" w:space="0" w:color="auto"/>
        <w:right w:val="none" w:sz="0" w:space="0" w:color="auto"/>
      </w:divBdr>
    </w:div>
    <w:div w:id="1090540447">
      <w:bodyDiv w:val="1"/>
      <w:marLeft w:val="0"/>
      <w:marRight w:val="0"/>
      <w:marTop w:val="0"/>
      <w:marBottom w:val="0"/>
      <w:divBdr>
        <w:top w:val="none" w:sz="0" w:space="0" w:color="auto"/>
        <w:left w:val="none" w:sz="0" w:space="0" w:color="auto"/>
        <w:bottom w:val="none" w:sz="0" w:space="0" w:color="auto"/>
        <w:right w:val="none" w:sz="0" w:space="0" w:color="auto"/>
      </w:divBdr>
      <w:divsChild>
        <w:div w:id="1775708655">
          <w:marLeft w:val="0"/>
          <w:marRight w:val="0"/>
          <w:marTop w:val="0"/>
          <w:marBottom w:val="0"/>
          <w:divBdr>
            <w:top w:val="none" w:sz="0" w:space="0" w:color="auto"/>
            <w:left w:val="none" w:sz="0" w:space="0" w:color="auto"/>
            <w:bottom w:val="none" w:sz="0" w:space="0" w:color="auto"/>
            <w:right w:val="none" w:sz="0" w:space="0" w:color="auto"/>
          </w:divBdr>
        </w:div>
      </w:divsChild>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3E890C3A-D04E-407A-BB5E-29BFA30CF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596</Words>
  <Characters>3399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65</cp:revision>
  <cp:lastPrinted>2020-09-25T05:52:00Z</cp:lastPrinted>
  <dcterms:created xsi:type="dcterms:W3CDTF">2022-03-08T12:01:00Z</dcterms:created>
  <dcterms:modified xsi:type="dcterms:W3CDTF">2022-06-10T12:11:00Z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